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9" w:rsidRDefault="00AA3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AA3969" w:rsidRDefault="00AA3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AA3969" w:rsidRDefault="00AA3969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__________________________________________________________________________________________,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AA3969" w:rsidRDefault="00AA3969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личность:______________________________________________________________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серия, номер)</w:t>
      </w:r>
    </w:p>
    <w:p w:rsidR="00AA3969" w:rsidRDefault="00AA3969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(сведения о дате выдачи документа и выдавшем его органе)</w:t>
      </w:r>
    </w:p>
    <w:p w:rsidR="00AA3969" w:rsidRDefault="00AA3969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со ст. 9 Федерального закона от 27.07.2006  N 152-ФЗ  "О персональных данных" и ч. 2 ст. 15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b/>
          <w:sz w:val="22"/>
          <w:szCs w:val="22"/>
        </w:rPr>
        <w:t>в целях: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соблюдения законов и иных нормативных правовых актов;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- ведения реестра членов садоводческого некоммерческого товарищества «Верхняя Полазна»;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своевременного получения информации, о проводимых в СНТ «Верхняя Полазна» мероприятиях, информации и документов по общим собраниям товарищества, в т. ч. и заочных;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исчисления и уплаты взносов (платежей);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обеспечения допуска личного автомобиля на территорию СНТ «Верхняя Полазна», </w:t>
      </w:r>
      <w:r>
        <w:rPr>
          <w:rFonts w:ascii="Times New Roman" w:hAnsi="Times New Roman" w:cs="Times New Roman"/>
          <w:b/>
          <w:sz w:val="22"/>
          <w:szCs w:val="22"/>
        </w:rPr>
        <w:t xml:space="preserve">даю согласие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обработку моих персональных данных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Садоводческому некоммерческому товариществу «Верхняя Полазна»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(ОГРН 1105902007320, ИНН/КПП 5902174798/590201001</w:t>
      </w:r>
      <w:r>
        <w:rPr>
          <w:rFonts w:ascii="Times New Roman" w:hAnsi="Times New Roman" w:cs="Times New Roman"/>
          <w:sz w:val="22"/>
          <w:szCs w:val="22"/>
        </w:rPr>
        <w:t xml:space="preserve">), расположенному по адресу: </w:t>
      </w:r>
      <w:r>
        <w:rPr>
          <w:rFonts w:ascii="Times New Roman" w:hAnsi="Times New Roman" w:cs="Times New Roman"/>
          <w:sz w:val="22"/>
          <w:szCs w:val="22"/>
          <w:u w:val="single"/>
        </w:rPr>
        <w:t>Пермский край, Добрянский район, СПК «Уральская Нива», урочище «Верхняя Полазна»</w:t>
      </w:r>
      <w:r>
        <w:rPr>
          <w:rFonts w:ascii="Times New Roman" w:hAnsi="Times New Roman" w:cs="Times New Roman"/>
          <w:sz w:val="22"/>
          <w:szCs w:val="22"/>
        </w:rPr>
        <w:t xml:space="preserve"> и его представителям – членам правления, а также данных полученных СНТ «Верхняя Полазна» с моего письменного согласия от третьей стороны,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переданных мною лично при вступлении в Члены СНТ «Верхняя Полазна», либо при заключении договора о пользовании объектами инфраструктуры и другим имуществом общего пользования в СНТ «Верхняя Полазна».</w:t>
      </w:r>
    </w:p>
    <w:p w:rsidR="00AA3969" w:rsidRDefault="00AA396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Мои персональные данные, на обработку которых я даю согласие: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адрес регистрации по месту жительства и адрес фактического проживания;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адрес электронной почты;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кадастровый номер земельного участка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и дата выдачи свидетельства о регистрации права собственности на участок;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условный номер земельного участка по плану СНТ «Верхняя Полазна»;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адрес участка в соответствии с адресным планом (при наличии); 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сотового телефона (основной и резервные).</w:t>
      </w:r>
    </w:p>
    <w:p w:rsidR="00AA3969" w:rsidRDefault="00AA3969">
      <w:pPr>
        <w:pStyle w:val="ConsPlusNonformat"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 согласие  действует  со  дня  его подписания до дня его отзыва в письменной форме. </w:t>
      </w:r>
    </w:p>
    <w:p w:rsidR="00AA3969" w:rsidRDefault="00AA3969">
      <w:pPr>
        <w:pStyle w:val="ConsPlusNonformat"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с порядком отзыва Согласия на обработку персональных данных в соответствии с п.5 ст. 21 Федерального закона от 27.07.2006  N 152-ФЗ  "О персональных данных" ознакомлен.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 персональных данных   __________________        /____________________________/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(Фамилия инициалы)</w:t>
      </w:r>
    </w:p>
    <w:p w:rsidR="00AA3969" w:rsidRDefault="00AA3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"______"________________ 20______ г</w:t>
      </w:r>
    </w:p>
    <w:sectPr w:rsidR="00AA3969" w:rsidSect="00C87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69" w:rsidRDefault="00AA3969">
      <w:r>
        <w:separator/>
      </w:r>
    </w:p>
  </w:endnote>
  <w:endnote w:type="continuationSeparator" w:id="0">
    <w:p w:rsidR="00AA3969" w:rsidRDefault="00AA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ConsPlusNonformat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</w:p>
  <w:p w:rsidR="00AA3969" w:rsidRDefault="00AA39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69" w:rsidRDefault="00AA3969">
      <w:r>
        <w:separator/>
      </w:r>
    </w:p>
  </w:footnote>
  <w:footnote w:type="continuationSeparator" w:id="0">
    <w:p w:rsidR="00AA3969" w:rsidRDefault="00AA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Header"/>
      <w:widowControl/>
      <w:tabs>
        <w:tab w:val="clear" w:pos="4677"/>
        <w:tab w:val="clear" w:pos="9355"/>
        <w:tab w:val="center" w:pos="7143"/>
        <w:tab w:val="right" w:pos="14287"/>
      </w:tabs>
    </w:pPr>
  </w:p>
  <w:tbl>
    <w:tblPr>
      <w:tblW w:w="10488" w:type="dxa"/>
      <w:tblInd w:w="97" w:type="dxa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1E0"/>
    </w:tblPr>
    <w:tblGrid>
      <w:gridCol w:w="4382"/>
      <w:gridCol w:w="3260"/>
      <w:gridCol w:w="2835"/>
    </w:tblGrid>
    <w:tr w:rsidR="00AA3969" w:rsidTr="00810AEC">
      <w:trPr>
        <w:cantSplit/>
        <w:trHeight w:val="737"/>
      </w:trPr>
      <w:tc>
        <w:tcPr>
          <w:tcW w:w="4393" w:type="dxa"/>
          <w:vMerge w:val="restart"/>
          <w:vAlign w:val="center"/>
        </w:tcPr>
        <w:p w:rsidR="00AA3969" w:rsidRDefault="00AA3969">
          <w:pPr>
            <w:widowControl w:val="0"/>
            <w:tabs>
              <w:tab w:val="center" w:pos="4677"/>
              <w:tab w:val="right" w:pos="935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50pt;height:50pt;z-index:25166028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pict>
              <v:shape id="_x0000_i0" o:spid="_x0000_i1026" type="#_x0000_t75" style="width:201.75pt;height:53.25pt;mso-wrap-distance-left:0;mso-wrap-distance-right:0">
                <v:imagedata r:id="rId1" o:title=""/>
                <v:path textboxrect="0,0,0,0"/>
              </v:shape>
            </w:pict>
          </w:r>
        </w:p>
      </w:tc>
      <w:tc>
        <w:tcPr>
          <w:tcW w:w="6095" w:type="dxa"/>
          <w:gridSpan w:val="2"/>
        </w:tcPr>
        <w:p w:rsidR="00AA3969" w:rsidRDefault="00AA3969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Садоводческое некоммерческое товарищество</w:t>
          </w:r>
        </w:p>
        <w:p w:rsidR="00AA3969" w:rsidRDefault="00AA3969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«Верхняя Полазна»</w:t>
          </w:r>
        </w:p>
      </w:tc>
    </w:tr>
    <w:tr w:rsidR="00AA3969" w:rsidTr="00810AEC">
      <w:trPr>
        <w:cantSplit/>
        <w:trHeight w:val="1249"/>
      </w:trPr>
      <w:tc>
        <w:tcPr>
          <w:tcW w:w="4393" w:type="dxa"/>
          <w:vMerge/>
          <w:tcBorders>
            <w:bottom w:val="single" w:sz="12" w:space="0" w:color="000000"/>
          </w:tcBorders>
        </w:tcPr>
        <w:p w:rsidR="00AA3969" w:rsidRDefault="00AA3969">
          <w:pPr>
            <w:widowControl w:val="0"/>
            <w:tabs>
              <w:tab w:val="center" w:pos="4677"/>
              <w:tab w:val="right" w:pos="9355"/>
            </w:tabs>
          </w:pPr>
        </w:p>
      </w:tc>
      <w:tc>
        <w:tcPr>
          <w:tcW w:w="3260" w:type="dxa"/>
          <w:tcBorders>
            <w:bottom w:val="single" w:sz="12" w:space="0" w:color="000000"/>
          </w:tcBorders>
        </w:tcPr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Пермский край, </w:t>
          </w:r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Добрянский район, </w:t>
          </w:r>
        </w:p>
        <w:p w:rsidR="00AA3969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СПК «Уральская Нива», </w:t>
          </w:r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урочище «Верхняя Полазна».</w:t>
          </w:r>
        </w:p>
      </w:tc>
      <w:tc>
        <w:tcPr>
          <w:tcW w:w="2835" w:type="dxa"/>
          <w:tcBorders>
            <w:bottom w:val="single" w:sz="12" w:space="0" w:color="000000"/>
          </w:tcBorders>
        </w:tcPr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Юридический адрес</w:t>
          </w:r>
          <w:r w:rsidRPr="00E3633F">
            <w:rPr>
              <w:sz w:val="20"/>
              <w:szCs w:val="20"/>
              <w:lang w:val="en-US"/>
            </w:rPr>
            <w:t>:</w:t>
          </w:r>
          <w:r w:rsidRPr="00E3633F">
            <w:rPr>
              <w:sz w:val="20"/>
              <w:szCs w:val="20"/>
            </w:rPr>
            <w:t xml:space="preserve"> 614002,</w:t>
          </w:r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Пермский край, г.о</w:t>
          </w:r>
          <w:r>
            <w:rPr>
              <w:sz w:val="20"/>
              <w:szCs w:val="20"/>
            </w:rPr>
            <w:t>.</w:t>
          </w:r>
          <w:r w:rsidRPr="00E3633F">
            <w:rPr>
              <w:sz w:val="20"/>
              <w:szCs w:val="20"/>
            </w:rPr>
            <w:t>Пермский,</w:t>
          </w:r>
          <w:r>
            <w:rPr>
              <w:sz w:val="20"/>
              <w:szCs w:val="20"/>
            </w:rPr>
            <w:t xml:space="preserve"> г. Пермь, </w:t>
          </w:r>
          <w:r w:rsidRPr="00E3633F">
            <w:rPr>
              <w:sz w:val="20"/>
              <w:szCs w:val="20"/>
            </w:rPr>
            <w:t>ул. Чернышевского</w:t>
          </w:r>
          <w:r>
            <w:rPr>
              <w:sz w:val="20"/>
              <w:szCs w:val="20"/>
            </w:rPr>
            <w:t xml:space="preserve">, </w:t>
          </w:r>
          <w:r w:rsidRPr="00E3633F">
            <w:rPr>
              <w:sz w:val="20"/>
              <w:szCs w:val="20"/>
            </w:rPr>
            <w:t>д.28</w:t>
          </w:r>
          <w:r>
            <w:rPr>
              <w:sz w:val="20"/>
              <w:szCs w:val="20"/>
            </w:rPr>
            <w:t>, этаж 7, офис 2.</w:t>
          </w:r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Тел</w:t>
          </w:r>
          <w:r w:rsidRPr="00E3633F">
            <w:rPr>
              <w:color w:val="000000"/>
              <w:sz w:val="20"/>
              <w:szCs w:val="20"/>
              <w:lang w:val="en-US"/>
            </w:rPr>
            <w:t xml:space="preserve">: 8 (982) 457-71-64, </w:t>
          </w:r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  <w:lang w:val="en-US"/>
            </w:rPr>
            <w:t xml:space="preserve">e-mail: </w:t>
          </w:r>
          <w:hyperlink r:id="rId2" w:tooltip="mailto:snt-vp@yandex.ru" w:history="1">
            <w:r w:rsidRPr="00E3633F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snt-vp@yandex.ru</w:t>
            </w:r>
          </w:hyperlink>
          <w:r w:rsidRPr="00E3633F">
            <w:rPr>
              <w:sz w:val="20"/>
              <w:szCs w:val="20"/>
              <w:lang w:val="en-US"/>
            </w:rPr>
            <w:t xml:space="preserve">; </w:t>
          </w:r>
          <w:hyperlink r:id="rId3" w:tooltip="http://www.snt-vp.ru" w:history="1">
            <w:r w:rsidRPr="00E3633F">
              <w:rPr>
                <w:rStyle w:val="Hyperlink"/>
                <w:color w:val="000000"/>
                <w:sz w:val="20"/>
                <w:szCs w:val="20"/>
                <w:lang w:val="en-US"/>
              </w:rPr>
              <w:t>http://www.snt-vp.ru</w:t>
            </w:r>
          </w:hyperlink>
        </w:p>
        <w:p w:rsidR="00AA3969" w:rsidRPr="00E3633F" w:rsidRDefault="00AA3969" w:rsidP="004831A5">
          <w:pPr>
            <w:widowControl w:val="0"/>
            <w:tabs>
              <w:tab w:val="center" w:pos="4677"/>
              <w:tab w:val="right" w:pos="9355"/>
            </w:tabs>
            <w:rPr>
              <w:color w:val="000000"/>
              <w:sz w:val="20"/>
              <w:szCs w:val="20"/>
            </w:rPr>
          </w:pPr>
        </w:p>
      </w:tc>
    </w:tr>
  </w:tbl>
  <w:p w:rsidR="00AA3969" w:rsidRDefault="00AA3969">
    <w:pPr>
      <w:pStyle w:val="Header"/>
      <w:widowControl/>
      <w:tabs>
        <w:tab w:val="clear" w:pos="4677"/>
        <w:tab w:val="clear" w:pos="9355"/>
        <w:tab w:val="center" w:pos="7143"/>
        <w:tab w:val="right" w:pos="1428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69" w:rsidRDefault="00AA39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43"/>
    <w:rsid w:val="004831A5"/>
    <w:rsid w:val="00546232"/>
    <w:rsid w:val="00775505"/>
    <w:rsid w:val="00810AEC"/>
    <w:rsid w:val="00AA3969"/>
    <w:rsid w:val="00C87F43"/>
    <w:rsid w:val="00E3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87F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43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F43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F43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7F43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7F43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7F43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7F43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7F43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7F43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  <w:rsid w:val="00C87F4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F43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7F43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7F43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7F43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7F43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7F43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7F43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7F43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87F43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C87F43"/>
    <w:pPr>
      <w:ind w:left="720"/>
      <w:contextualSpacing/>
    </w:pPr>
  </w:style>
  <w:style w:type="paragraph" w:styleId="NoSpacing">
    <w:name w:val="No Spacing"/>
    <w:uiPriority w:val="99"/>
    <w:qFormat/>
    <w:rsid w:val="00C87F43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C87F43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7F43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7F43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87F43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7F43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87F43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7F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7F43"/>
    <w:rPr>
      <w:i/>
    </w:rPr>
  </w:style>
  <w:style w:type="paragraph" w:styleId="Header">
    <w:name w:val="header"/>
    <w:basedOn w:val="Normal"/>
    <w:link w:val="HeaderChar1"/>
    <w:uiPriority w:val="99"/>
    <w:rsid w:val="00C87F43"/>
    <w:pPr>
      <w:widowControl w:val="0"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F43"/>
  </w:style>
  <w:style w:type="paragraph" w:styleId="Footer">
    <w:name w:val="footer"/>
    <w:basedOn w:val="Normal"/>
    <w:link w:val="FooterChar2"/>
    <w:uiPriority w:val="99"/>
    <w:semiHidden/>
    <w:rsid w:val="00C87F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43"/>
  </w:style>
  <w:style w:type="paragraph" w:styleId="Caption">
    <w:name w:val="caption"/>
    <w:basedOn w:val="Normal"/>
    <w:next w:val="Normal"/>
    <w:uiPriority w:val="99"/>
    <w:qFormat/>
    <w:rsid w:val="00C87F4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87F43"/>
  </w:style>
  <w:style w:type="table" w:styleId="TableGrid">
    <w:name w:val="Table Grid"/>
    <w:basedOn w:val="TableNormal"/>
    <w:uiPriority w:val="99"/>
    <w:rsid w:val="00C87F43"/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C87F43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7F43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7F43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87F4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87F43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87F4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7F43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7F43"/>
    <w:rPr>
      <w:sz w:val="18"/>
    </w:rPr>
  </w:style>
  <w:style w:type="character" w:styleId="FootnoteReference">
    <w:name w:val="footnote reference"/>
    <w:basedOn w:val="DefaultParagraphFont"/>
    <w:uiPriority w:val="99"/>
    <w:rsid w:val="00C87F4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7F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7F43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C87F4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7F43"/>
    <w:pPr>
      <w:spacing w:after="57"/>
    </w:pPr>
  </w:style>
  <w:style w:type="paragraph" w:styleId="TOC2">
    <w:name w:val="toc 2"/>
    <w:basedOn w:val="Normal"/>
    <w:next w:val="Normal"/>
    <w:uiPriority w:val="99"/>
    <w:rsid w:val="00C87F43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7F43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7F43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7F43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7F43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7F43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7F43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7F4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87F43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C87F43"/>
  </w:style>
  <w:style w:type="character" w:customStyle="1" w:styleId="HeaderChar1">
    <w:name w:val="Header Char1"/>
    <w:link w:val="Header"/>
    <w:uiPriority w:val="99"/>
    <w:locked/>
    <w:rsid w:val="00C87F43"/>
    <w:rPr>
      <w:sz w:val="24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rsid w:val="00C87F43"/>
    <w:rPr>
      <w:rFonts w:ascii="Segoe UI" w:hAnsi="Segoe UI"/>
      <w:sz w:val="18"/>
      <w:szCs w:val="18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rsid w:val="0098291C"/>
    <w:rPr>
      <w:sz w:val="0"/>
      <w:szCs w:val="0"/>
    </w:rPr>
  </w:style>
  <w:style w:type="character" w:customStyle="1" w:styleId="BalloonTextChar1">
    <w:name w:val="Balloon Text Char1"/>
    <w:aliases w:val="Знак Char1"/>
    <w:link w:val="BalloonText"/>
    <w:uiPriority w:val="99"/>
    <w:locked/>
    <w:rsid w:val="00C87F43"/>
    <w:rPr>
      <w:rFonts w:ascii="Segoe UI" w:hAnsi="Segoe UI"/>
      <w:sz w:val="18"/>
    </w:rPr>
  </w:style>
  <w:style w:type="character" w:customStyle="1" w:styleId="js-phone-number">
    <w:name w:val="js-phone-number"/>
    <w:uiPriority w:val="99"/>
    <w:rsid w:val="00C87F43"/>
  </w:style>
  <w:style w:type="paragraph" w:customStyle="1" w:styleId="ConsPlusNormal">
    <w:name w:val="ConsPlusNormal"/>
    <w:uiPriority w:val="99"/>
    <w:rsid w:val="00C87F4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7F43"/>
    <w:pPr>
      <w:widowControl w:val="0"/>
    </w:pPr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87F43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1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87F43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C87F43"/>
    <w:rPr>
      <w:rFonts w:cs="Times New Roman"/>
      <w:b/>
    </w:rPr>
  </w:style>
  <w:style w:type="character" w:customStyle="1" w:styleId="FooterChar2">
    <w:name w:val="Footer Char2"/>
    <w:link w:val="Footer"/>
    <w:uiPriority w:val="99"/>
    <w:semiHidden/>
    <w:locked/>
    <w:rsid w:val="00C87F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t-vp.ru" TargetMode="External"/><Relationship Id="rId2" Type="http://schemas.openxmlformats.org/officeDocument/2006/relationships/hyperlink" Target="mailto:snt-vp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502</Words>
  <Characters>2863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СНП «Верхняя Полазна» Захарову Борису Сергеевичу</dc:title>
  <dc:subject/>
  <dc:creator>Admin</dc:creator>
  <cp:keywords/>
  <dc:description/>
  <cp:lastModifiedBy>Я</cp:lastModifiedBy>
  <cp:revision>5</cp:revision>
  <dcterms:created xsi:type="dcterms:W3CDTF">2023-07-20T07:18:00Z</dcterms:created>
  <dcterms:modified xsi:type="dcterms:W3CDTF">2023-09-11T16:55:00Z</dcterms:modified>
</cp:coreProperties>
</file>